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33" w:rsidRDefault="00AD6C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CRISI DEL TRECENTO</w:t>
      </w:r>
    </w:p>
    <w:p w:rsidR="00AD6C33" w:rsidRDefault="00AD6C33">
      <w:pPr>
        <w:rPr>
          <w:b/>
          <w:sz w:val="28"/>
          <w:szCs w:val="28"/>
        </w:rPr>
      </w:pPr>
    </w:p>
    <w:p w:rsidR="00C901D4" w:rsidRPr="00751FCB" w:rsidRDefault="00751FCB">
      <w:pPr>
        <w:rPr>
          <w:b/>
          <w:sz w:val="28"/>
          <w:szCs w:val="28"/>
        </w:rPr>
      </w:pPr>
      <w:r w:rsidRPr="00751FCB">
        <w:rPr>
          <w:b/>
          <w:sz w:val="28"/>
          <w:szCs w:val="28"/>
        </w:rPr>
        <w:t>La crisi demografica</w:t>
      </w:r>
    </w:p>
    <w:p w:rsidR="00751FCB" w:rsidRPr="00751FCB" w:rsidRDefault="00751FCB">
      <w:pPr>
        <w:rPr>
          <w:sz w:val="28"/>
          <w:szCs w:val="28"/>
        </w:rPr>
      </w:pPr>
      <w:r w:rsidRPr="00751FCB">
        <w:rPr>
          <w:sz w:val="28"/>
          <w:szCs w:val="28"/>
        </w:rPr>
        <w:t xml:space="preserve">Nel 1300 c’è una </w:t>
      </w:r>
      <w:r w:rsidRPr="000C7A61">
        <w:rPr>
          <w:b/>
          <w:sz w:val="28"/>
          <w:szCs w:val="28"/>
        </w:rPr>
        <w:t>crisi demografica</w:t>
      </w:r>
      <w:r w:rsidRPr="00751FCB">
        <w:rPr>
          <w:sz w:val="28"/>
          <w:szCs w:val="28"/>
        </w:rPr>
        <w:t xml:space="preserve"> (</w:t>
      </w:r>
      <w:proofErr w:type="spellStart"/>
      <w:r w:rsidRPr="00751FCB">
        <w:rPr>
          <w:sz w:val="28"/>
          <w:szCs w:val="28"/>
        </w:rPr>
        <w:t>=la</w:t>
      </w:r>
      <w:proofErr w:type="spellEnd"/>
      <w:r w:rsidRPr="00751FCB">
        <w:rPr>
          <w:sz w:val="28"/>
          <w:szCs w:val="28"/>
        </w:rPr>
        <w:t xml:space="preserve"> popolazione diminuisce).</w:t>
      </w:r>
    </w:p>
    <w:p w:rsidR="00751FCB" w:rsidRPr="00751FCB" w:rsidRDefault="00751FCB">
      <w:pPr>
        <w:rPr>
          <w:sz w:val="28"/>
          <w:szCs w:val="28"/>
        </w:rPr>
      </w:pPr>
      <w:r w:rsidRPr="00751FCB">
        <w:rPr>
          <w:sz w:val="28"/>
          <w:szCs w:val="28"/>
        </w:rPr>
        <w:t>Quali sono le cause?</w:t>
      </w:r>
    </w:p>
    <w:p w:rsidR="00751FCB" w:rsidRPr="00751FCB" w:rsidRDefault="00751FCB" w:rsidP="00751FC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1FCB">
        <w:rPr>
          <w:sz w:val="28"/>
          <w:szCs w:val="28"/>
        </w:rPr>
        <w:t xml:space="preserve">Le </w:t>
      </w:r>
      <w:r w:rsidRPr="000C7A61">
        <w:rPr>
          <w:b/>
          <w:sz w:val="28"/>
          <w:szCs w:val="28"/>
        </w:rPr>
        <w:t>carestie</w:t>
      </w:r>
    </w:p>
    <w:p w:rsidR="00751FCB" w:rsidRPr="00751FCB" w:rsidRDefault="00751FCB" w:rsidP="00751FC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1FCB">
        <w:rPr>
          <w:sz w:val="28"/>
          <w:szCs w:val="28"/>
        </w:rPr>
        <w:t xml:space="preserve">Le </w:t>
      </w:r>
      <w:r w:rsidRPr="000C7A61">
        <w:rPr>
          <w:b/>
          <w:sz w:val="28"/>
          <w:szCs w:val="28"/>
        </w:rPr>
        <w:t>guerre</w:t>
      </w:r>
    </w:p>
    <w:p w:rsidR="00751FCB" w:rsidRPr="00751FCB" w:rsidRDefault="00751FCB" w:rsidP="00751FC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51FCB">
        <w:rPr>
          <w:sz w:val="28"/>
          <w:szCs w:val="28"/>
        </w:rPr>
        <w:t xml:space="preserve">La </w:t>
      </w:r>
      <w:r w:rsidRPr="000C7A61">
        <w:rPr>
          <w:b/>
          <w:sz w:val="28"/>
          <w:szCs w:val="28"/>
        </w:rPr>
        <w:t>peste nera</w:t>
      </w:r>
    </w:p>
    <w:p w:rsidR="00751FCB" w:rsidRPr="00751FCB" w:rsidRDefault="00751FCB" w:rsidP="00751FCB">
      <w:pPr>
        <w:rPr>
          <w:sz w:val="28"/>
          <w:szCs w:val="28"/>
        </w:rPr>
      </w:pPr>
    </w:p>
    <w:p w:rsidR="00751FCB" w:rsidRPr="00751FCB" w:rsidRDefault="00751FCB" w:rsidP="00751FCB">
      <w:pPr>
        <w:rPr>
          <w:b/>
          <w:sz w:val="28"/>
          <w:szCs w:val="28"/>
        </w:rPr>
      </w:pPr>
      <w:r w:rsidRPr="00751FCB">
        <w:rPr>
          <w:b/>
          <w:sz w:val="28"/>
          <w:szCs w:val="28"/>
        </w:rPr>
        <w:t>La peste nera</w:t>
      </w:r>
    </w:p>
    <w:p w:rsidR="00751FCB" w:rsidRPr="00751FCB" w:rsidRDefault="00751FCB" w:rsidP="00751FCB">
      <w:pPr>
        <w:rPr>
          <w:sz w:val="28"/>
          <w:szCs w:val="28"/>
        </w:rPr>
      </w:pPr>
      <w:r w:rsidRPr="00751FCB">
        <w:rPr>
          <w:sz w:val="28"/>
          <w:szCs w:val="28"/>
        </w:rPr>
        <w:t xml:space="preserve">La peste è una malattia portata dai topi ed è molto contagiosa. </w:t>
      </w:r>
    </w:p>
    <w:p w:rsidR="00751FCB" w:rsidRPr="00751FCB" w:rsidRDefault="00751FCB" w:rsidP="00751FCB">
      <w:pPr>
        <w:rPr>
          <w:sz w:val="28"/>
          <w:szCs w:val="28"/>
        </w:rPr>
      </w:pPr>
      <w:r w:rsidRPr="00751FCB">
        <w:rPr>
          <w:sz w:val="28"/>
          <w:szCs w:val="28"/>
        </w:rPr>
        <w:t>Tra il 1346 e il 1351 ci fu una grande epidemia di peste (la “</w:t>
      </w:r>
      <w:r w:rsidRPr="000C7A61">
        <w:rPr>
          <w:b/>
          <w:sz w:val="28"/>
          <w:szCs w:val="28"/>
        </w:rPr>
        <w:t>peste nera</w:t>
      </w:r>
      <w:r w:rsidRPr="00751FCB">
        <w:rPr>
          <w:sz w:val="28"/>
          <w:szCs w:val="28"/>
        </w:rPr>
        <w:t xml:space="preserve">”), a causa della quale morì circa </w:t>
      </w:r>
      <w:r w:rsidRPr="000C7A61">
        <w:rPr>
          <w:b/>
          <w:sz w:val="28"/>
          <w:szCs w:val="28"/>
        </w:rPr>
        <w:t>1/3 della popolazione europea</w:t>
      </w:r>
      <w:r w:rsidRPr="00751FCB">
        <w:rPr>
          <w:sz w:val="28"/>
          <w:szCs w:val="28"/>
        </w:rPr>
        <w:t>.</w:t>
      </w:r>
    </w:p>
    <w:p w:rsidR="00751FCB" w:rsidRPr="00751FCB" w:rsidRDefault="00751FCB" w:rsidP="00751FCB">
      <w:pPr>
        <w:rPr>
          <w:sz w:val="28"/>
          <w:szCs w:val="28"/>
        </w:rPr>
      </w:pPr>
      <w:r w:rsidRPr="00751FCB">
        <w:rPr>
          <w:sz w:val="28"/>
          <w:szCs w:val="28"/>
        </w:rPr>
        <w:t>In questo caso di parla di “peste nera” a causa delle g</w:t>
      </w:r>
      <w:r w:rsidR="000C7A61">
        <w:rPr>
          <w:sz w:val="28"/>
          <w:szCs w:val="28"/>
        </w:rPr>
        <w:t>randi chiazze nere che comparivano</w:t>
      </w:r>
      <w:r w:rsidRPr="00751FCB">
        <w:rPr>
          <w:sz w:val="28"/>
          <w:szCs w:val="28"/>
        </w:rPr>
        <w:t xml:space="preserve"> sulla pelle.</w:t>
      </w:r>
    </w:p>
    <w:p w:rsidR="00751FCB" w:rsidRPr="00751FCB" w:rsidRDefault="00751FCB" w:rsidP="00751FCB">
      <w:pPr>
        <w:rPr>
          <w:sz w:val="28"/>
          <w:szCs w:val="28"/>
        </w:rPr>
      </w:pPr>
      <w:r w:rsidRPr="00751FCB">
        <w:rPr>
          <w:sz w:val="28"/>
          <w:szCs w:val="28"/>
        </w:rPr>
        <w:t xml:space="preserve">Per gli uomini del medioevo, molto superstiziosi, la peste era </w:t>
      </w:r>
      <w:r w:rsidRPr="000C7A61">
        <w:rPr>
          <w:b/>
          <w:sz w:val="28"/>
          <w:szCs w:val="28"/>
        </w:rPr>
        <w:t>un castigo mandato da Dio</w:t>
      </w:r>
      <w:r w:rsidRPr="00751FCB">
        <w:rPr>
          <w:sz w:val="28"/>
          <w:szCs w:val="28"/>
        </w:rPr>
        <w:t xml:space="preserve">. Molte popolazioni, in cerca di </w:t>
      </w:r>
      <w:r w:rsidRPr="000C7A61">
        <w:rPr>
          <w:b/>
          <w:sz w:val="28"/>
          <w:szCs w:val="28"/>
        </w:rPr>
        <w:t>capri espiatori</w:t>
      </w:r>
      <w:r w:rsidRPr="00751FCB">
        <w:rPr>
          <w:sz w:val="28"/>
          <w:szCs w:val="28"/>
        </w:rPr>
        <w:t xml:space="preserve"> (gente a cui dare la colpa), si scagliarono </w:t>
      </w:r>
      <w:r w:rsidRPr="000C7A61">
        <w:rPr>
          <w:b/>
          <w:sz w:val="28"/>
          <w:szCs w:val="28"/>
        </w:rPr>
        <w:t>contro gli ebrei</w:t>
      </w:r>
      <w:r w:rsidRPr="00751FCB">
        <w:rPr>
          <w:sz w:val="28"/>
          <w:szCs w:val="28"/>
        </w:rPr>
        <w:t>, accusati di diffondere volontariamente il contagio. Perché gli ebrei?</w:t>
      </w:r>
    </w:p>
    <w:p w:rsidR="00751FCB" w:rsidRPr="00751FCB" w:rsidRDefault="00751FCB" w:rsidP="00751FC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1FCB">
        <w:rPr>
          <w:sz w:val="28"/>
          <w:szCs w:val="28"/>
        </w:rPr>
        <w:t>Perché molto spesso gli ebrei facevano un lavoro che alla gente proprio non piaceva: l’</w:t>
      </w:r>
      <w:r w:rsidRPr="000C7A61">
        <w:rPr>
          <w:b/>
          <w:sz w:val="28"/>
          <w:szCs w:val="28"/>
        </w:rPr>
        <w:t>usuraio</w:t>
      </w:r>
      <w:r w:rsidRPr="00751FCB">
        <w:rPr>
          <w:sz w:val="28"/>
          <w:szCs w:val="28"/>
        </w:rPr>
        <w:t xml:space="preserve"> (p</w:t>
      </w:r>
      <w:r w:rsidR="000C7A61">
        <w:rPr>
          <w:sz w:val="28"/>
          <w:szCs w:val="28"/>
        </w:rPr>
        <w:t>restavano soldi in cambio</w:t>
      </w:r>
      <w:r w:rsidRPr="00751FCB">
        <w:rPr>
          <w:sz w:val="28"/>
          <w:szCs w:val="28"/>
        </w:rPr>
        <w:t xml:space="preserve"> forti interessi)</w:t>
      </w:r>
    </w:p>
    <w:p w:rsidR="00751FCB" w:rsidRPr="00751FCB" w:rsidRDefault="00751FCB" w:rsidP="00751FC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1FCB">
        <w:rPr>
          <w:sz w:val="28"/>
          <w:szCs w:val="28"/>
        </w:rPr>
        <w:t xml:space="preserve">I commercianti temevano la </w:t>
      </w:r>
      <w:r w:rsidRPr="000C7A61">
        <w:rPr>
          <w:b/>
          <w:sz w:val="28"/>
          <w:szCs w:val="28"/>
        </w:rPr>
        <w:t>concorrenza</w:t>
      </w:r>
      <w:r w:rsidRPr="00751FCB">
        <w:rPr>
          <w:sz w:val="28"/>
          <w:szCs w:val="28"/>
        </w:rPr>
        <w:t xml:space="preserve"> degli ebrei, molto bravi nel commercio e molto bravi nel gestire il denaro</w:t>
      </w:r>
    </w:p>
    <w:p w:rsidR="00751FCB" w:rsidRPr="00AD6C33" w:rsidRDefault="00751FCB" w:rsidP="00751FC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51FCB">
        <w:rPr>
          <w:sz w:val="28"/>
          <w:szCs w:val="28"/>
        </w:rPr>
        <w:t xml:space="preserve">I cristiani accusavano il popolo ebreo di aver </w:t>
      </w:r>
      <w:r w:rsidRPr="000C7A61">
        <w:rPr>
          <w:b/>
          <w:sz w:val="28"/>
          <w:szCs w:val="28"/>
        </w:rPr>
        <w:t>ucciso Cristo</w:t>
      </w:r>
    </w:p>
    <w:p w:rsidR="00AD6C33" w:rsidRDefault="00AD6C33" w:rsidP="00AD6C33">
      <w:pPr>
        <w:rPr>
          <w:sz w:val="28"/>
          <w:szCs w:val="28"/>
        </w:rPr>
      </w:pPr>
    </w:p>
    <w:p w:rsidR="00AD6C33" w:rsidRDefault="00AD6C33" w:rsidP="00AD6C33">
      <w:r>
        <w:t>La crisi del Trecento è però una crisi totale, che coinvolge molti aspetti. È infatti anche:</w:t>
      </w:r>
    </w:p>
    <w:p w:rsidR="00AD6C33" w:rsidRDefault="00AD6C33" w:rsidP="00AD6C33">
      <w:pPr>
        <w:pStyle w:val="Paragrafoelenco"/>
        <w:numPr>
          <w:ilvl w:val="0"/>
          <w:numId w:val="3"/>
        </w:numPr>
      </w:pPr>
      <w:r>
        <w:t xml:space="preserve">una crisi </w:t>
      </w:r>
      <w:r w:rsidRPr="00AD6C33">
        <w:rPr>
          <w:b/>
        </w:rPr>
        <w:t>economica</w:t>
      </w:r>
    </w:p>
    <w:p w:rsidR="00AD6C33" w:rsidRDefault="00AD6C33" w:rsidP="00AD6C33">
      <w:pPr>
        <w:pStyle w:val="Paragrafoelenco"/>
        <w:numPr>
          <w:ilvl w:val="0"/>
          <w:numId w:val="3"/>
        </w:numPr>
      </w:pPr>
      <w:r>
        <w:t xml:space="preserve">una </w:t>
      </w:r>
      <w:r w:rsidRPr="00AD6C33">
        <w:rPr>
          <w:b/>
        </w:rPr>
        <w:t>crisi sociale</w:t>
      </w:r>
    </w:p>
    <w:p w:rsidR="00AD6C33" w:rsidRDefault="00AD6C33" w:rsidP="00AD6C33">
      <w:pPr>
        <w:pStyle w:val="Paragrafoelenco"/>
        <w:numPr>
          <w:ilvl w:val="0"/>
          <w:numId w:val="3"/>
        </w:numPr>
      </w:pPr>
      <w:r>
        <w:t xml:space="preserve">e una </w:t>
      </w:r>
      <w:r w:rsidRPr="00AD6C33">
        <w:rPr>
          <w:b/>
        </w:rPr>
        <w:t>crisi politica</w:t>
      </w:r>
    </w:p>
    <w:p w:rsidR="00AD6C33" w:rsidRDefault="00AD6C33" w:rsidP="00AD6C33"/>
    <w:p w:rsidR="00CA3955" w:rsidRDefault="00CA3955" w:rsidP="00AD6C33"/>
    <w:p w:rsidR="00CA3955" w:rsidRDefault="00CA3955" w:rsidP="00AD6C33"/>
    <w:p w:rsidR="00AD6C33" w:rsidRPr="00CA3955" w:rsidRDefault="00AD6C33" w:rsidP="00AD6C33">
      <w:pPr>
        <w:rPr>
          <w:b/>
        </w:rPr>
      </w:pPr>
      <w:r w:rsidRPr="00CA3955">
        <w:rPr>
          <w:b/>
        </w:rPr>
        <w:lastRenderedPageBreak/>
        <w:t>La crisi economica</w:t>
      </w:r>
    </w:p>
    <w:p w:rsidR="00AD6C33" w:rsidRDefault="00AD6C33" w:rsidP="00AD6C33">
      <w:r>
        <w:t xml:space="preserve">Per prima cosa c’è una </w:t>
      </w:r>
      <w:r w:rsidRPr="00CA3955">
        <w:rPr>
          <w:b/>
        </w:rPr>
        <w:t>crisi dell’agricoltura</w:t>
      </w:r>
      <w:r>
        <w:t xml:space="preserve">. Quali sono </w:t>
      </w:r>
      <w:r w:rsidRPr="00CA3955">
        <w:rPr>
          <w:i/>
          <w:u w:val="single"/>
        </w:rPr>
        <w:t>le cause</w:t>
      </w:r>
      <w:r>
        <w:t>:</w:t>
      </w:r>
    </w:p>
    <w:p w:rsidR="00AD6C33" w:rsidRDefault="00AD6C33" w:rsidP="00AD6C33">
      <w:pPr>
        <w:pStyle w:val="Paragrafoelenco"/>
        <w:numPr>
          <w:ilvl w:val="0"/>
          <w:numId w:val="4"/>
        </w:numPr>
      </w:pPr>
      <w:r>
        <w:t xml:space="preserve">il </w:t>
      </w:r>
      <w:r w:rsidRPr="00CA3955">
        <w:rPr>
          <w:b/>
        </w:rPr>
        <w:t>calo demografico</w:t>
      </w:r>
      <w:r>
        <w:t xml:space="preserve"> che porta:</w:t>
      </w:r>
    </w:p>
    <w:p w:rsidR="00AD6C33" w:rsidRDefault="00AD6C33" w:rsidP="00AD6C33">
      <w:pPr>
        <w:pStyle w:val="Paragrafoelenco"/>
        <w:numPr>
          <w:ilvl w:val="1"/>
          <w:numId w:val="4"/>
        </w:numPr>
      </w:pPr>
      <w:r>
        <w:t xml:space="preserve">a una </w:t>
      </w:r>
      <w:r w:rsidRPr="00CA3955">
        <w:rPr>
          <w:b/>
        </w:rPr>
        <w:t>diminuzione di manodopera</w:t>
      </w:r>
      <w:r>
        <w:t xml:space="preserve"> (di braccianti per lavorare i campi)</w:t>
      </w:r>
    </w:p>
    <w:p w:rsidR="00AD6C33" w:rsidRDefault="00AD6C33" w:rsidP="00AD6C33">
      <w:pPr>
        <w:pStyle w:val="Paragrafoelenco"/>
        <w:numPr>
          <w:ilvl w:val="1"/>
          <w:numId w:val="4"/>
        </w:numPr>
      </w:pPr>
      <w:r>
        <w:t xml:space="preserve">al </w:t>
      </w:r>
      <w:r w:rsidRPr="00CA3955">
        <w:rPr>
          <w:b/>
        </w:rPr>
        <w:t>calo del prezzo</w:t>
      </w:r>
      <w:r>
        <w:t xml:space="preserve"> dei cereali (ci sono meno persone e quindi meno richiesta di cibo)</w:t>
      </w:r>
    </w:p>
    <w:p w:rsidR="00AD6C33" w:rsidRDefault="00AD6C33" w:rsidP="00AD6C33">
      <w:pPr>
        <w:pStyle w:val="Paragrafoelenco"/>
        <w:numPr>
          <w:ilvl w:val="0"/>
          <w:numId w:val="4"/>
        </w:numPr>
      </w:pPr>
      <w:r>
        <w:t xml:space="preserve">il passaggio continuo di </w:t>
      </w:r>
      <w:r w:rsidRPr="00CA3955">
        <w:rPr>
          <w:b/>
        </w:rPr>
        <w:t>eserciti</w:t>
      </w:r>
      <w:r>
        <w:t xml:space="preserve"> che devastano i campi e i raccolti</w:t>
      </w:r>
    </w:p>
    <w:p w:rsidR="00AD6C33" w:rsidRDefault="00AD6C33" w:rsidP="00AD6C33"/>
    <w:p w:rsidR="00AD6C33" w:rsidRDefault="00C5480E" w:rsidP="00AD6C33">
      <w:r>
        <w:t>In secondo luogo</w:t>
      </w:r>
      <w:r w:rsidR="00AD6C33">
        <w:t xml:space="preserve"> c’è anche una crisi </w:t>
      </w:r>
      <w:r w:rsidR="00AD6C33" w:rsidRPr="00C5480E">
        <w:rPr>
          <w:b/>
        </w:rPr>
        <w:t>dell’alta finanza</w:t>
      </w:r>
      <w:r w:rsidR="00AD6C33">
        <w:t xml:space="preserve">. Infatti si assiste al </w:t>
      </w:r>
      <w:r w:rsidR="00AD6C33" w:rsidRPr="00C5480E">
        <w:rPr>
          <w:b/>
        </w:rPr>
        <w:t>fallimento di banche e compagnie</w:t>
      </w:r>
      <w:r w:rsidR="00AD6C33">
        <w:t xml:space="preserve"> importanti, come quella fiorentine dei </w:t>
      </w:r>
      <w:proofErr w:type="spellStart"/>
      <w:r w:rsidR="00AD6C33">
        <w:t>Peruzzi</w:t>
      </w:r>
      <w:proofErr w:type="spellEnd"/>
      <w:r w:rsidR="00AD6C33">
        <w:t xml:space="preserve"> e dei </w:t>
      </w:r>
      <w:r w:rsidR="00AD6C33" w:rsidRPr="00C5480E">
        <w:rPr>
          <w:b/>
        </w:rPr>
        <w:t>Bardi</w:t>
      </w:r>
      <w:r w:rsidR="00AD6C33">
        <w:t xml:space="preserve"> (1346). Queste compagnie molto ricche </w:t>
      </w:r>
      <w:r w:rsidR="00AD6C33" w:rsidRPr="00C5480E">
        <w:rPr>
          <w:i/>
        </w:rPr>
        <w:t>prestavano denaro anche ai sovrani</w:t>
      </w:r>
      <w:r w:rsidR="00AD6C33">
        <w:t xml:space="preserve">, che magari li spendevano per fare guerre. A un certo punto però </w:t>
      </w:r>
      <w:r w:rsidR="00AD6C33" w:rsidRPr="00C5480E">
        <w:rPr>
          <w:i/>
        </w:rPr>
        <w:t>il re inglese Edoardo III non riuscì p</w:t>
      </w:r>
      <w:r w:rsidRPr="00C5480E">
        <w:rPr>
          <w:i/>
        </w:rPr>
        <w:t>iù a pagare</w:t>
      </w:r>
      <w:r>
        <w:t xml:space="preserve"> il suo debito con le compagnie fiorentine, che così fallirono.</w:t>
      </w:r>
    </w:p>
    <w:p w:rsidR="00AD6C33" w:rsidRDefault="00AD6C33" w:rsidP="00AD6C33"/>
    <w:p w:rsidR="00CA3955" w:rsidRPr="00CA3955" w:rsidRDefault="00CA3955" w:rsidP="00AD6C33">
      <w:pPr>
        <w:rPr>
          <w:b/>
        </w:rPr>
      </w:pPr>
      <w:r w:rsidRPr="00CA3955">
        <w:rPr>
          <w:b/>
        </w:rPr>
        <w:t>La crisi sociale</w:t>
      </w:r>
    </w:p>
    <w:p w:rsidR="00AD6C33" w:rsidRDefault="00CA3955" w:rsidP="00AD6C33">
      <w:r>
        <w:t>A causa della situazione difficile si assiste anche alla l</w:t>
      </w:r>
      <w:r w:rsidR="00AD6C33">
        <w:t>otta</w:t>
      </w:r>
      <w:r>
        <w:t>, in varie parti d’Europa,</w:t>
      </w:r>
      <w:r w:rsidR="00AD6C33">
        <w:t xml:space="preserve"> tra le varie classi sociali (nobili, borghesi, contadini)</w:t>
      </w:r>
    </w:p>
    <w:p w:rsidR="00002D85" w:rsidRDefault="00002D85" w:rsidP="00AD6C33"/>
    <w:p w:rsidR="00002D85" w:rsidRDefault="00AD6C33" w:rsidP="00AD6C33">
      <w:r>
        <w:t xml:space="preserve">A </w:t>
      </w:r>
      <w:r w:rsidR="005C023D">
        <w:t>FIRENZE</w:t>
      </w:r>
      <w:r>
        <w:t xml:space="preserve">, ad esempio, c’è la </w:t>
      </w:r>
      <w:r w:rsidRPr="00002D85">
        <w:rPr>
          <w:b/>
        </w:rPr>
        <w:t>rivolta dei Ciompi</w:t>
      </w:r>
      <w:r>
        <w:t>.</w:t>
      </w:r>
      <w:r w:rsidR="00C2312A">
        <w:t xml:space="preserve"> </w:t>
      </w:r>
    </w:p>
    <w:p w:rsidR="00002D85" w:rsidRDefault="00C2312A" w:rsidP="00AD6C33">
      <w:r>
        <w:t xml:space="preserve">A Firenze la situazione era molto difficile a causa della </w:t>
      </w:r>
      <w:r w:rsidRPr="00002D85">
        <w:rPr>
          <w:b/>
        </w:rPr>
        <w:t>crisi economica</w:t>
      </w:r>
      <w:r>
        <w:t xml:space="preserve">. In grave difficoltà era soprattutto il </w:t>
      </w:r>
      <w:r w:rsidRPr="00002D85">
        <w:rPr>
          <w:b/>
        </w:rPr>
        <w:t>popolo “minuto”</w:t>
      </w:r>
      <w:r>
        <w:t xml:space="preserve"> (quello dei lavoratori); e particolarmente difficile era la situazione dei </w:t>
      </w:r>
      <w:r w:rsidRPr="00002D85">
        <w:rPr>
          <w:b/>
        </w:rPr>
        <w:t>lavoratori della lana (i cosiddetti Ciompi)</w:t>
      </w:r>
      <w:r>
        <w:t xml:space="preserve">. I Ciompi </w:t>
      </w:r>
      <w:r w:rsidRPr="00002D85">
        <w:rPr>
          <w:b/>
        </w:rPr>
        <w:t>si sollevarono</w:t>
      </w:r>
      <w:r>
        <w:t xml:space="preserve"> sotto la guida di Michele di Lando e inizialmente ottennero importanti conquiste politiche. Alla fine però</w:t>
      </w:r>
      <w:r w:rsidR="00002D85">
        <w:t xml:space="preserve"> </w:t>
      </w:r>
      <w:r w:rsidR="00002D85" w:rsidRPr="00002D85">
        <w:rPr>
          <w:b/>
        </w:rPr>
        <w:t>la loro rivolta fallì</w:t>
      </w:r>
      <w:r w:rsidR="00002D85">
        <w:t xml:space="preserve"> e i Ciompi vennero sconfitti.</w:t>
      </w:r>
    </w:p>
    <w:p w:rsidR="00AD6C33" w:rsidRDefault="00002D85" w:rsidP="00AD6C33">
      <w:r>
        <w:t xml:space="preserve"> </w:t>
      </w:r>
    </w:p>
    <w:p w:rsidR="00002D85" w:rsidRDefault="00AD6C33" w:rsidP="00AD6C33">
      <w:r>
        <w:t xml:space="preserve">In </w:t>
      </w:r>
      <w:r w:rsidR="005C023D">
        <w:t>FRANCIA</w:t>
      </w:r>
      <w:r>
        <w:t xml:space="preserve"> </w:t>
      </w:r>
      <w:r w:rsidR="00002D85">
        <w:t xml:space="preserve">(1358) il re, per finanziare la guerra contro l’Inghilterra, cercò di imporre </w:t>
      </w:r>
      <w:r w:rsidR="00002D85" w:rsidRPr="005C023D">
        <w:rPr>
          <w:b/>
        </w:rPr>
        <w:t>nuove tasse</w:t>
      </w:r>
      <w:r w:rsidR="00002D85">
        <w:t xml:space="preserve">. Ma la </w:t>
      </w:r>
      <w:r w:rsidR="00002D85" w:rsidRPr="005C023D">
        <w:rPr>
          <w:b/>
        </w:rPr>
        <w:t>borghesia</w:t>
      </w:r>
      <w:r w:rsidR="00002D85">
        <w:t xml:space="preserve">, capeggiata da Etienne </w:t>
      </w:r>
      <w:r w:rsidR="00002D85" w:rsidRPr="005C023D">
        <w:rPr>
          <w:b/>
        </w:rPr>
        <w:lastRenderedPageBreak/>
        <w:t>Marcel</w:t>
      </w:r>
      <w:r w:rsidR="00002D85">
        <w:t xml:space="preserve">, si ribellò. I </w:t>
      </w:r>
      <w:r w:rsidR="00002D85" w:rsidRPr="005C023D">
        <w:rPr>
          <w:b/>
        </w:rPr>
        <w:t>contadini</w:t>
      </w:r>
      <w:r w:rsidR="00002D85">
        <w:t xml:space="preserve"> colsero l’occasione per sollevarsi a loro volta</w:t>
      </w:r>
      <w:r w:rsidR="005C023D">
        <w:t xml:space="preserve">, in modo molto </w:t>
      </w:r>
      <w:r w:rsidR="005C023D" w:rsidRPr="005C023D">
        <w:rPr>
          <w:b/>
        </w:rPr>
        <w:t>violento</w:t>
      </w:r>
      <w:r w:rsidR="00002D85">
        <w:t>: diedero alle fiamme molti castelli, uccisero molti nobili e così via.</w:t>
      </w:r>
    </w:p>
    <w:p w:rsidR="00002D85" w:rsidRDefault="00002D85" w:rsidP="00AD6C33">
      <w:r>
        <w:t xml:space="preserve">La rivolta contadina viene chiamata </w:t>
      </w:r>
      <w:r w:rsidRPr="005C023D">
        <w:rPr>
          <w:b/>
        </w:rPr>
        <w:t>jacquerie</w:t>
      </w:r>
      <w:r>
        <w:t xml:space="preserve">, dal nome Jacques </w:t>
      </w:r>
      <w:proofErr w:type="spellStart"/>
      <w:r>
        <w:t>Bonhomme</w:t>
      </w:r>
      <w:proofErr w:type="spellEnd"/>
      <w:r>
        <w:t>, soprannome</w:t>
      </w:r>
      <w:r w:rsidR="00AD6C33">
        <w:t xml:space="preserve"> spregiativo dato ai contadini; d’ora in poi le rivolte contadine ve</w:t>
      </w:r>
      <w:r>
        <w:t>rranno chiamate così, jacquerie</w:t>
      </w:r>
      <w:r w:rsidR="00AD6C33">
        <w:t xml:space="preserve">. </w:t>
      </w:r>
    </w:p>
    <w:p w:rsidR="00AD6C33" w:rsidRDefault="00AD6C33" w:rsidP="00AD6C33">
      <w:r>
        <w:t>La rivolta</w:t>
      </w:r>
      <w:r w:rsidR="005C023D">
        <w:t>, dopo soli 13 giorni, v</w:t>
      </w:r>
      <w:r w:rsidR="00002D85">
        <w:t>e</w:t>
      </w:r>
      <w:r w:rsidR="005C023D">
        <w:t>n</w:t>
      </w:r>
      <w:r w:rsidR="00002D85">
        <w:t xml:space="preserve">ne </w:t>
      </w:r>
      <w:r w:rsidR="00002D85" w:rsidRPr="005C023D">
        <w:rPr>
          <w:b/>
        </w:rPr>
        <w:t>fermata</w:t>
      </w:r>
      <w:r w:rsidR="00002D85">
        <w:t xml:space="preserve"> molto cruentamente, con </w:t>
      </w:r>
      <w:r w:rsidR="00002D85" w:rsidRPr="005C023D">
        <w:rPr>
          <w:b/>
        </w:rPr>
        <w:t>molto spargimento di sangue</w:t>
      </w:r>
      <w:r w:rsidR="00002D85">
        <w:t xml:space="preserve"> (20000 morti!), da un </w:t>
      </w:r>
      <w:r w:rsidR="00002D85" w:rsidRPr="005C023D">
        <w:rPr>
          <w:b/>
        </w:rPr>
        <w:t>esercito di nobili</w:t>
      </w:r>
      <w:r w:rsidR="00002D85">
        <w:t xml:space="preserve">. </w:t>
      </w:r>
    </w:p>
    <w:p w:rsidR="00002D85" w:rsidRDefault="00002D85" w:rsidP="00AD6C33">
      <w:r>
        <w:t xml:space="preserve">Anche </w:t>
      </w:r>
      <w:r w:rsidRPr="005C023D">
        <w:rPr>
          <w:b/>
        </w:rPr>
        <w:t>Etienne Marcel venne assassinato</w:t>
      </w:r>
      <w:r>
        <w:t>: anche il suo movimento venne così sconfitto.</w:t>
      </w:r>
    </w:p>
    <w:sectPr w:rsidR="00002D85" w:rsidSect="007B138E">
      <w:headerReference w:type="default" r:id="rId7"/>
      <w:pgSz w:w="11906" w:h="16838"/>
      <w:pgMar w:top="1417" w:right="1134" w:bottom="1134" w:left="1134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8A" w:rsidRDefault="00666A8A" w:rsidP="00751FCB">
      <w:pPr>
        <w:spacing w:line="240" w:lineRule="auto"/>
      </w:pPr>
      <w:r>
        <w:separator/>
      </w:r>
    </w:p>
  </w:endnote>
  <w:endnote w:type="continuationSeparator" w:id="0">
    <w:p w:rsidR="00666A8A" w:rsidRDefault="00666A8A" w:rsidP="00751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8A" w:rsidRDefault="00666A8A" w:rsidP="00751FCB">
      <w:pPr>
        <w:spacing w:line="240" w:lineRule="auto"/>
      </w:pPr>
      <w:r>
        <w:separator/>
      </w:r>
    </w:p>
  </w:footnote>
  <w:footnote w:type="continuationSeparator" w:id="0">
    <w:p w:rsidR="00666A8A" w:rsidRDefault="00666A8A" w:rsidP="00751F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B" w:rsidRPr="00751FCB" w:rsidRDefault="002A52B2" w:rsidP="00751FCB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2782810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7B138E" w:rsidRDefault="002A52B2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C023D" w:rsidRPr="005C023D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51FCB" w:rsidRPr="00751FCB">
      <w:rPr>
        <w:i/>
        <w:color w:val="A6A6A6" w:themeColor="background1" w:themeShade="A6"/>
        <w:sz w:val="24"/>
        <w:szCs w:val="24"/>
      </w:rPr>
      <w:t>storia</w:t>
    </w:r>
  </w:p>
  <w:p w:rsidR="00751FCB" w:rsidRDefault="00751F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075"/>
    <w:multiLevelType w:val="hybridMultilevel"/>
    <w:tmpl w:val="55E80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16205"/>
    <w:multiLevelType w:val="hybridMultilevel"/>
    <w:tmpl w:val="44560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64FE8"/>
    <w:multiLevelType w:val="hybridMultilevel"/>
    <w:tmpl w:val="52E6B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F2020"/>
    <w:multiLevelType w:val="hybridMultilevel"/>
    <w:tmpl w:val="9C4E0A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1FCB"/>
    <w:rsid w:val="00002D85"/>
    <w:rsid w:val="000C7A61"/>
    <w:rsid w:val="001E20DB"/>
    <w:rsid w:val="00243BC0"/>
    <w:rsid w:val="002A4784"/>
    <w:rsid w:val="002A52B2"/>
    <w:rsid w:val="005C023D"/>
    <w:rsid w:val="00656231"/>
    <w:rsid w:val="00666A8A"/>
    <w:rsid w:val="00751FCB"/>
    <w:rsid w:val="007B138E"/>
    <w:rsid w:val="00812425"/>
    <w:rsid w:val="00AD6C33"/>
    <w:rsid w:val="00B04018"/>
    <w:rsid w:val="00C2312A"/>
    <w:rsid w:val="00C5480E"/>
    <w:rsid w:val="00C901D4"/>
    <w:rsid w:val="00CA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51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1FC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FCB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1FC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1FCB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F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FCB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7B138E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2014-02-26T12:47:00Z</dcterms:created>
  <dcterms:modified xsi:type="dcterms:W3CDTF">2014-03-15T16:54:00Z</dcterms:modified>
</cp:coreProperties>
</file>